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DESIRE OF NATIONS REDEEMERS SCHOOL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ASSIGNMENT FOR  YEAR FOUR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Mathematics: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Understanding Mathematics book 4, page 126, exercise 9 nos. 1- 5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Religious and National Value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List nine fruits of the holy spirit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is capital Resource preservation?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Explain 2 ways we can develop human resources 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State 3 causes of ethnicity?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List any 5 civic values </w:t>
      </w:r>
      <w:r w:rsidDel="00000000" w:rsidR="00000000" w:rsidRPr="00000000">
        <w:rPr>
          <w:sz w:val="28"/>
          <w:szCs w:val="28"/>
          <w:rtl w:val="0"/>
        </w:rPr>
        <w:t xml:space="preserve">you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know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Basic Science and Technology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is digestion? State the organs responsible for digestion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Mention 2 drawing instruments and state their uses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is community health service?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Explain the following terms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 Metamorphosis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Evaporation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Reservoir 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5.   Mention 2 external and internal parts of a vehicle</w:t>
      </w:r>
    </w:p>
    <w:p w:rsidR="00000000" w:rsidDel="00000000" w:rsidP="00000000" w:rsidRDefault="00000000" w:rsidRPr="00000000" w14:paraId="0000001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English Language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Pick out the adverbs and indicate </w:t>
      </w:r>
      <w:r w:rsidDel="00000000" w:rsidR="00000000" w:rsidRPr="00000000">
        <w:rPr>
          <w:sz w:val="28"/>
          <w:szCs w:val="28"/>
          <w:rtl w:val="0"/>
        </w:rPr>
        <w:t xml:space="preserve">its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type </w:t>
      </w:r>
      <w:r w:rsidDel="00000000" w:rsidR="00000000" w:rsidRPr="00000000">
        <w:rPr>
          <w:sz w:val="28"/>
          <w:szCs w:val="28"/>
          <w:rtl w:val="0"/>
        </w:rPr>
        <w:t xml:space="preserve">e. 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manner,  time, place</w:t>
      </w:r>
      <w:r w:rsidDel="00000000" w:rsidR="00000000" w:rsidRPr="00000000">
        <w:rPr>
          <w:sz w:val="28"/>
          <w:szCs w:val="28"/>
          <w:rtl w:val="0"/>
        </w:rPr>
        <w:t xml:space="preserve"> etc.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went there.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widow wept sorrowfully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 goes to work daily.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I've been seeing him everywhere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always have tea for breakfast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Where was the money hidden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was tired; therefore I slept early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teacher shouted angrily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Willie seldom watches television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He never replies to letters</w:t>
      </w:r>
      <w:r w:rsidDel="00000000" w:rsidR="00000000" w:rsidRPr="00000000">
        <w:rPr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